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E36" w:rsidRDefault="00615E36" w:rsidP="00615E3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EC4873" w:rsidRDefault="00EC4873"/>
    <w:p w:rsidR="00615E36" w:rsidRPr="00615E36" w:rsidRDefault="00615E36">
      <w:pPr>
        <w:rPr>
          <w:rFonts w:ascii="Times New Roman" w:hAnsi="Times New Roman" w:cs="Times New Roman"/>
          <w:sz w:val="24"/>
          <w:szCs w:val="24"/>
        </w:rPr>
      </w:pP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 w:rsidRPr="00615E36">
        <w:rPr>
          <w:rFonts w:ascii="Times New Roman" w:hAnsi="Times New Roman" w:cs="Times New Roman"/>
          <w:sz w:val="24"/>
          <w:szCs w:val="24"/>
        </w:rPr>
        <w:t>Funkcjonowanie osobiste i społeczne w klasie II Przysposabiającej do Pracy (27- 30 IV)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Żyję w Polsce.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Nasz temat, związany jest oczywiście z nadchodzącymi świętami: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Maja to Święto Pracy,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Maja to Dzień Flagi, także Polonii, czyli Polaków, którzy żyją poza granicami naszego kraju,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Maja to Rocznica Uchwalenia Konstytucji 3 Maja.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Chciałbym, żebyśmy przypomnieli sobie, utrwalili najważniejsze symbole ale też charakterystyczne rzeczy, powinienem powiedzieć artefakty, związane z Polską.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ten jest obszernie opracowany w naszych Kartach Pracy, od strony 1 (część III) do 24.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Mamy tutaj i wszystkie symbole Polski, ale także sąsiadów, regiony w Polsce. Znajdziemy tu sporo zadań i ilustracji, związanych z pracą, zawodami. Najtrudniejszą częścią, ale także ciekawą jest część, dotycząca historii naszego kraju.</w:t>
      </w: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</w:p>
    <w:p w:rsidR="00615E36" w:rsidRDefault="0061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Chciałbym Was i Waszych rodziców prosić, </w:t>
      </w:r>
      <w:r w:rsidR="0054728B">
        <w:rPr>
          <w:rFonts w:ascii="Times New Roman" w:hAnsi="Times New Roman" w:cs="Times New Roman"/>
          <w:sz w:val="24"/>
          <w:szCs w:val="24"/>
        </w:rPr>
        <w:t>żebyście wybrali dobre dla Was ćwiczenia i spokojnie je wykonywali.</w:t>
      </w:r>
    </w:p>
    <w:p w:rsidR="0054728B" w:rsidRDefault="0054728B">
      <w:pPr>
        <w:rPr>
          <w:rFonts w:ascii="Times New Roman" w:hAnsi="Times New Roman" w:cs="Times New Roman"/>
          <w:sz w:val="24"/>
          <w:szCs w:val="24"/>
        </w:rPr>
      </w:pPr>
    </w:p>
    <w:p w:rsidR="0054728B" w:rsidRDefault="005472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profilu </w:t>
      </w:r>
      <w:proofErr w:type="spellStart"/>
      <w:r>
        <w:rPr>
          <w:rFonts w:ascii="Times New Roman" w:hAnsi="Times New Roman" w:cs="Times New Roman"/>
          <w:sz w:val="24"/>
          <w:szCs w:val="24"/>
        </w:rPr>
        <w:t>fb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pokazuję, jak zrobić flagę, do pokolorowania jest też flaga w Kartach Pracy.</w:t>
      </w:r>
    </w:p>
    <w:p w:rsidR="0054728B" w:rsidRDefault="0054728B">
      <w:pPr>
        <w:rPr>
          <w:rFonts w:ascii="Times New Roman" w:hAnsi="Times New Roman" w:cs="Times New Roman"/>
          <w:sz w:val="24"/>
          <w:szCs w:val="24"/>
        </w:rPr>
      </w:pPr>
    </w:p>
    <w:p w:rsidR="0054728B" w:rsidRPr="00615E36" w:rsidRDefault="005472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Życzę Wam miłej „Majówki” i do zobaczenia.</w:t>
      </w:r>
    </w:p>
    <w:sectPr w:rsidR="0054728B" w:rsidRPr="00615E36" w:rsidSect="00EC4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/>
  <w:defaultTabStop w:val="708"/>
  <w:hyphenationZone w:val="425"/>
  <w:characterSpacingControl w:val="doNotCompress"/>
  <w:compat/>
  <w:rsids>
    <w:rsidRoot w:val="00615E36"/>
    <w:rsid w:val="0054728B"/>
    <w:rsid w:val="00615E36"/>
    <w:rsid w:val="00EC4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5E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2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2020-04-30T09:31:00Z</dcterms:created>
  <dcterms:modified xsi:type="dcterms:W3CDTF">2020-04-30T09:52:00Z</dcterms:modified>
</cp:coreProperties>
</file>