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315E98">
        <w:rPr>
          <w:rFonts w:ascii="Times New Roman" w:eastAsia="Times New Roman" w:hAnsi="Times New Roman" w:cs="Times New Roman"/>
          <w:b/>
          <w:sz w:val="24"/>
          <w:szCs w:val="24"/>
        </w:rPr>
        <w:t>Temat: W jaki sposób Pan Bóg do nas mówi</w:t>
      </w:r>
      <w:r w:rsidRPr="00315E98">
        <w:rPr>
          <w:rFonts w:ascii="Times New Roman" w:eastAsia="Times New Roman" w:hAnsi="Times New Roman" w:cs="Times New Roman"/>
          <w:b/>
          <w:sz w:val="24"/>
          <w:szCs w:val="24"/>
        </w:rPr>
        <w:br/>
      </w: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Pan Bóg mówi do nas w różny sposób, przez Pismo Święte, </w:t>
      </w: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3ECA4286" wp14:editId="7066D329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1985010" cy="1457325"/>
            <wp:effectExtent l="0" t="0" r="0" b="9525"/>
            <wp:wrapThrough wrapText="bothSides">
              <wp:wrapPolygon edited="0">
                <wp:start x="8499" y="0"/>
                <wp:lineTo x="829" y="4800"/>
                <wp:lineTo x="0" y="5647"/>
                <wp:lineTo x="0" y="6212"/>
                <wp:lineTo x="207" y="9318"/>
                <wp:lineTo x="4146" y="13835"/>
                <wp:lineTo x="8292" y="18353"/>
                <wp:lineTo x="9328" y="21459"/>
                <wp:lineTo x="14925" y="21459"/>
                <wp:lineTo x="15132" y="21459"/>
                <wp:lineTo x="16376" y="18353"/>
                <wp:lineTo x="20729" y="13835"/>
                <wp:lineTo x="21351" y="10447"/>
                <wp:lineTo x="21351" y="9035"/>
                <wp:lineTo x="9743" y="0"/>
                <wp:lineTo x="8499" y="0"/>
              </wp:wrapPolygon>
            </wp:wrapThrough>
            <wp:docPr id="1" name="Obraz 1" descr="Spotkania z Pismem Świętym – Liceum Ogólnokształcą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potkania z Pismem Świętym – Liceum Ogólnokształcąc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01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ale także przy pomocy innych osób. </w:t>
      </w: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Od kogo usłyszałeś o Panu Bogu?</w:t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1CEE4BF8" wp14:editId="7CE52482">
            <wp:simplePos x="0" y="0"/>
            <wp:positionH relativeFrom="margin">
              <wp:align>left</wp:align>
            </wp:positionH>
            <wp:positionV relativeFrom="paragraph">
              <wp:posOffset>10160</wp:posOffset>
            </wp:positionV>
            <wp:extent cx="2857500" cy="1647825"/>
            <wp:effectExtent l="0" t="0" r="0" b="9525"/>
            <wp:wrapThrough wrapText="bothSides">
              <wp:wrapPolygon edited="0">
                <wp:start x="0" y="0"/>
                <wp:lineTo x="0" y="21475"/>
                <wp:lineTo x="21456" y="21475"/>
                <wp:lineTo x="21456" y="0"/>
                <wp:lineTo x="0" y="0"/>
              </wp:wrapPolygon>
            </wp:wrapThrough>
            <wp:docPr id="2" name="Obraz 2" descr="Lunch, modlący się, rodzina, przed. Pokój, rodzina, łoskocząc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unch, modlący się, rodzina, przed. Pokój, rodzina, łoskocząc ..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Od rodziców, dziadków, księdza, katechety? Spróbuj narysować tę osobę. </w:t>
      </w:r>
    </w:p>
    <w:p w:rsidR="00315E98" w:rsidRPr="00315E98" w:rsidRDefault="005C374F" w:rsidP="00315E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Posłuchaj piosenki Arki Noego, która mówi o tym, że Pan Bóg jest światłem i prowadzi ludzi, żeby nie zbłądzili. </w:t>
      </w:r>
      <w:hyperlink r:id="rId7" w:history="1">
        <w:r>
          <w:rPr>
            <w:rStyle w:val="Hipercze"/>
          </w:rPr>
          <w:t>https://www.youtube.com/watch?v=8IaFuj4EujE</w:t>
        </w:r>
      </w:hyperlink>
      <w:r w:rsidR="00315E98">
        <w:rPr>
          <w:rFonts w:ascii="Times New Roman" w:eastAsia="Times New Roman" w:hAnsi="Times New Roman"/>
          <w:sz w:val="24"/>
          <w:szCs w:val="24"/>
        </w:rPr>
        <w:br/>
      </w: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15E98" w:rsidRPr="00315E98" w:rsidRDefault="00315E98" w:rsidP="00315E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15E98">
        <w:rPr>
          <w:rFonts w:ascii="Times New Roman" w:eastAsia="Times New Roman" w:hAnsi="Times New Roman" w:cs="Times New Roman"/>
          <w:b/>
          <w:sz w:val="24"/>
          <w:szCs w:val="24"/>
        </w:rPr>
        <w:t>Temat: Uczymy się od świętych.</w:t>
      </w:r>
    </w:p>
    <w:p w:rsidR="005C374F" w:rsidRDefault="005C374F" w:rsidP="00315E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15E98" w:rsidRDefault="005C374F" w:rsidP="00315E98">
      <w:pPr>
        <w:spacing w:after="0" w:line="240" w:lineRule="auto"/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Przypomnij sobie piosenkę Święty uśmiechnięty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hyperlink r:id="rId8" w:history="1">
        <w:r>
          <w:rPr>
            <w:rStyle w:val="Hipercze"/>
          </w:rPr>
          <w:t>https://www.youtube.com/watch?v=Ha8f5amqPxA</w:t>
        </w:r>
      </w:hyperlink>
    </w:p>
    <w:p w:rsidR="005C374F" w:rsidRDefault="005C374F" w:rsidP="00315E98">
      <w:pPr>
        <w:spacing w:after="0" w:line="240" w:lineRule="auto"/>
      </w:pPr>
    </w:p>
    <w:p w:rsidR="00100963" w:rsidRDefault="005C374F" w:rsidP="005C374F">
      <w:pPr>
        <w:spacing w:after="0" w:line="240" w:lineRule="auto"/>
      </w:pPr>
      <w:r>
        <w:rPr>
          <w:noProof/>
          <w:lang w:eastAsia="pl-PL"/>
        </w:rPr>
        <w:lastRenderedPageBreak/>
        <w:drawing>
          <wp:anchor distT="0" distB="0" distL="114300" distR="114300" simplePos="0" relativeHeight="251660288" behindDoc="0" locked="0" layoutInCell="1" allowOverlap="1" wp14:anchorId="200D1938" wp14:editId="318D3224">
            <wp:simplePos x="0" y="0"/>
            <wp:positionH relativeFrom="column">
              <wp:posOffset>-499745</wp:posOffset>
            </wp:positionH>
            <wp:positionV relativeFrom="paragraph">
              <wp:posOffset>1071880</wp:posOffset>
            </wp:positionV>
            <wp:extent cx="4088765" cy="5286375"/>
            <wp:effectExtent l="0" t="0" r="6985" b="9525"/>
            <wp:wrapThrough wrapText="bothSides">
              <wp:wrapPolygon edited="0">
                <wp:start x="0" y="0"/>
                <wp:lineTo x="0" y="21561"/>
                <wp:lineTo x="21536" y="21561"/>
                <wp:lineTo x="21536" y="0"/>
                <wp:lineTo x="0" y="0"/>
              </wp:wrapPolygon>
            </wp:wrapThrough>
            <wp:docPr id="3" name="Obraz 3" descr="kolorowanki jan paweł II i malowanki do druku | Kolorowanki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olorowanki jan paweł II i malowanki do druku | Kolorowanki ..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8765" cy="528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l-PL"/>
        </w:rPr>
        <w:drawing>
          <wp:anchor distT="0" distB="0" distL="114300" distR="114300" simplePos="0" relativeHeight="251661312" behindDoc="0" locked="0" layoutInCell="1" allowOverlap="1" wp14:anchorId="61DF1016" wp14:editId="4579111B">
            <wp:simplePos x="0" y="0"/>
            <wp:positionH relativeFrom="column">
              <wp:posOffset>3109595</wp:posOffset>
            </wp:positionH>
            <wp:positionV relativeFrom="paragraph">
              <wp:posOffset>1024255</wp:posOffset>
            </wp:positionV>
            <wp:extent cx="2788285" cy="3400425"/>
            <wp:effectExtent l="0" t="0" r="0" b="9525"/>
            <wp:wrapThrough wrapText="bothSides">
              <wp:wrapPolygon edited="0">
                <wp:start x="0" y="0"/>
                <wp:lineTo x="0" y="21539"/>
                <wp:lineTo x="21398" y="21539"/>
                <wp:lineTo x="21398" y="0"/>
                <wp:lineTo x="0" y="0"/>
              </wp:wrapPolygon>
            </wp:wrapThrough>
            <wp:docPr id="4" name="Obraz 4" descr="Jezus Miłosierny – kolorowanki – Katecheza według Nat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Jezus Miłosierny – kolorowanki – Katecheza według Natan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285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Każdy może być Świętym. Święty to ten, który kocha Boga i bliźnich i stara się jak najlepiej wypełniać przykazanie miłości. </w:t>
      </w:r>
      <w:r>
        <w:br/>
        <w:t xml:space="preserve">Przypomnij sobie, jakich świętych znasz? Jana Pawła II, może św. Franciszka, św. siostrę Faustynę Kowalską? Pokoloruj jeden z obrazków. </w:t>
      </w:r>
      <w:r>
        <w:br/>
      </w:r>
    </w:p>
    <w:sectPr w:rsidR="001009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E98"/>
    <w:rsid w:val="00100963"/>
    <w:rsid w:val="00315E98"/>
    <w:rsid w:val="005C374F"/>
    <w:rsid w:val="00794710"/>
    <w:rsid w:val="00E15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E6AF1E-0748-4D37-82E7-1358B06CC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5E9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5C37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Ha8f5amqPx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8IaFuj4Euj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133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Zięba</dc:creator>
  <cp:keywords/>
  <dc:description/>
  <cp:lastModifiedBy>Joanna Zięba</cp:lastModifiedBy>
  <cp:revision>2</cp:revision>
  <dcterms:created xsi:type="dcterms:W3CDTF">2020-04-22T05:06:00Z</dcterms:created>
  <dcterms:modified xsi:type="dcterms:W3CDTF">2020-04-22T05:06:00Z</dcterms:modified>
</cp:coreProperties>
</file>