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Default="00DB4615">
      <w:pPr>
        <w:rPr>
          <w:sz w:val="32"/>
          <w:szCs w:val="32"/>
        </w:rPr>
      </w:pPr>
      <w:r w:rsidRPr="00DB4615">
        <w:rPr>
          <w:sz w:val="32"/>
        </w:rPr>
        <w:t>Biologia kl. V Danuta Śmiechowska  od 15-17.  0</w:t>
      </w:r>
      <w:r>
        <w:rPr>
          <w:sz w:val="32"/>
          <w:szCs w:val="32"/>
        </w:rPr>
        <w:t>4</w:t>
      </w:r>
    </w:p>
    <w:p w:rsidR="00DB4615" w:rsidRDefault="00DB4615">
      <w:pPr>
        <w:rPr>
          <w:b/>
          <w:sz w:val="32"/>
          <w:szCs w:val="32"/>
          <w:u w:val="single"/>
        </w:rPr>
      </w:pPr>
      <w:r w:rsidRPr="00DB4615">
        <w:rPr>
          <w:b/>
          <w:sz w:val="32"/>
          <w:szCs w:val="32"/>
          <w:u w:val="single"/>
        </w:rPr>
        <w:t>Temat nr 6. : Różnorodność roślin- mchy</w:t>
      </w:r>
    </w:p>
    <w:p w:rsidR="00037C4F" w:rsidRPr="00133090" w:rsidRDefault="00037C4F">
      <w:pPr>
        <w:rPr>
          <w:sz w:val="28"/>
          <w:szCs w:val="24"/>
        </w:rPr>
      </w:pPr>
      <w:r w:rsidRPr="00133090">
        <w:rPr>
          <w:sz w:val="28"/>
          <w:szCs w:val="24"/>
        </w:rPr>
        <w:t xml:space="preserve">Przeczytać w podręczniku  </w:t>
      </w:r>
      <w:proofErr w:type="spellStart"/>
      <w:r w:rsidRPr="00133090">
        <w:rPr>
          <w:sz w:val="28"/>
          <w:szCs w:val="24"/>
        </w:rPr>
        <w:t>str</w:t>
      </w:r>
      <w:proofErr w:type="spellEnd"/>
      <w:r w:rsidRPr="00133090">
        <w:rPr>
          <w:sz w:val="28"/>
          <w:szCs w:val="24"/>
        </w:rPr>
        <w:t xml:space="preserve"> od 115-116</w:t>
      </w:r>
    </w:p>
    <w:p w:rsidR="00DB4615" w:rsidRDefault="00DB4615" w:rsidP="00DB4615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Ś</w:t>
      </w:r>
      <w:r w:rsidRPr="00DB4615">
        <w:rPr>
          <w:sz w:val="32"/>
          <w:szCs w:val="32"/>
        </w:rPr>
        <w:t>rodow</w:t>
      </w:r>
      <w:r>
        <w:rPr>
          <w:sz w:val="32"/>
          <w:szCs w:val="32"/>
        </w:rPr>
        <w:t>i</w:t>
      </w:r>
      <w:r w:rsidRPr="00DB4615">
        <w:rPr>
          <w:sz w:val="32"/>
          <w:szCs w:val="32"/>
        </w:rPr>
        <w:t>sko życia mchów</w:t>
      </w:r>
      <w:r>
        <w:rPr>
          <w:sz w:val="32"/>
          <w:szCs w:val="32"/>
        </w:rPr>
        <w:t xml:space="preserve"> -  głównie lądy, lubią miejsca cieniste i wilgotne, to niewielkie roślinki dochodząc</w:t>
      </w:r>
      <w:r w:rsidR="00037C4F">
        <w:rPr>
          <w:sz w:val="32"/>
          <w:szCs w:val="32"/>
        </w:rPr>
        <w:t>e d kilku centymetrów wysokości</w:t>
      </w:r>
    </w:p>
    <w:p w:rsidR="00037C4F" w:rsidRDefault="00037C4F" w:rsidP="00037C4F">
      <w:pPr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inline distT="0" distB="0" distL="0" distR="0">
            <wp:extent cx="2386965" cy="1793240"/>
            <wp:effectExtent l="19050" t="0" r="0" b="0"/>
            <wp:docPr id="2" name="Obraz 2" descr="C:\Users\Danuta\Desktop\mch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mch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793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C4F" w:rsidRPr="00037C4F" w:rsidRDefault="00037C4F" w:rsidP="00037C4F">
      <w:pPr>
        <w:rPr>
          <w:sz w:val="32"/>
          <w:szCs w:val="32"/>
        </w:rPr>
      </w:pPr>
    </w:p>
    <w:p w:rsidR="00DB4615" w:rsidRDefault="00DB4615" w:rsidP="00DB4615">
      <w:pPr>
        <w:pStyle w:val="Akapitzlist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Budowa mchu:</w:t>
      </w:r>
    </w:p>
    <w:p w:rsidR="00037C4F" w:rsidRDefault="00037C4F" w:rsidP="00037C4F">
      <w:pPr>
        <w:pStyle w:val="Akapitzlist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inline distT="0" distB="0" distL="0" distR="0">
            <wp:extent cx="2339340" cy="1959610"/>
            <wp:effectExtent l="19050" t="0" r="3810" b="0"/>
            <wp:docPr id="3" name="Obraz 3" descr="C:\Users\Danuta\Desktop\me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mec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95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C4F" w:rsidRPr="00037C4F" w:rsidRDefault="00037C4F" w:rsidP="00037C4F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 xml:space="preserve">Pojedyncza roślina mchu zbudowana jest z chwytników, łodyżki oraz drobnych listków. </w:t>
      </w:r>
    </w:p>
    <w:p w:rsidR="00DB4615" w:rsidRPr="00DB4615" w:rsidRDefault="00037C4F" w:rsidP="00037C4F">
      <w:pPr>
        <w:pStyle w:val="Akapitzlist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Chwytniki utrzymują roślinę w podłożu, a łodyżka i wyrastające z niej listki przeprowadza fotosyntezę. Latem na ulistnionej łodyżce wyrasta trzonek  zakończony zarodnią.</w:t>
      </w:r>
    </w:p>
    <w:sectPr w:rsidR="00DB4615" w:rsidRPr="00DB4615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851A2"/>
    <w:multiLevelType w:val="hybridMultilevel"/>
    <w:tmpl w:val="F460A1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DB4615"/>
    <w:rsid w:val="00037C4F"/>
    <w:rsid w:val="00133090"/>
    <w:rsid w:val="003B2D4B"/>
    <w:rsid w:val="006F5990"/>
    <w:rsid w:val="00DA57F1"/>
    <w:rsid w:val="00DB4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46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7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7C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4</cp:revision>
  <dcterms:created xsi:type="dcterms:W3CDTF">2020-04-14T06:59:00Z</dcterms:created>
  <dcterms:modified xsi:type="dcterms:W3CDTF">2020-04-14T07:20:00Z</dcterms:modified>
</cp:coreProperties>
</file>